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6C" w:rsidRDefault="0094616C" w:rsidP="0094616C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-228600</wp:posOffset>
            </wp:positionV>
            <wp:extent cx="1257300" cy="1143000"/>
            <wp:effectExtent l="19050" t="0" r="0" b="0"/>
            <wp:wrapThrough wrapText="bothSides">
              <wp:wrapPolygon edited="0">
                <wp:start x="-327" y="0"/>
                <wp:lineTo x="-327" y="21240"/>
                <wp:lineTo x="21600" y="21240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4616C" w:rsidRDefault="0094616C" w:rsidP="0094616C"/>
    <w:p w:rsidR="0094616C" w:rsidRDefault="0094616C" w:rsidP="0094616C"/>
    <w:p w:rsidR="0094616C" w:rsidRDefault="0094616C" w:rsidP="0094616C"/>
    <w:p w:rsidR="0094616C" w:rsidRDefault="0094616C" w:rsidP="0094616C"/>
    <w:p w:rsidR="0094616C" w:rsidRDefault="0094616C" w:rsidP="0094616C"/>
    <w:p w:rsidR="0094616C" w:rsidRDefault="0094616C" w:rsidP="0094616C">
      <w:pPr>
        <w:jc w:val="center"/>
        <w:rPr>
          <w:b/>
        </w:rPr>
      </w:pPr>
      <w:r>
        <w:rPr>
          <w:b/>
        </w:rPr>
        <w:t>Муниципальное образование «Нукутский район»</w:t>
      </w:r>
    </w:p>
    <w:p w:rsidR="0094616C" w:rsidRDefault="0094616C" w:rsidP="0094616C">
      <w:pPr>
        <w:jc w:val="center"/>
        <w:rPr>
          <w:b/>
        </w:rPr>
      </w:pPr>
    </w:p>
    <w:p w:rsidR="0094616C" w:rsidRDefault="0094616C" w:rsidP="0094616C">
      <w:pPr>
        <w:jc w:val="center"/>
        <w:rPr>
          <w:b/>
        </w:rPr>
      </w:pPr>
      <w:r>
        <w:rPr>
          <w:b/>
        </w:rPr>
        <w:t>ДУМА МУНИЦИПАЛЬНОГО ОБРАЗОВАНИЯ</w:t>
      </w:r>
    </w:p>
    <w:p w:rsidR="0094616C" w:rsidRDefault="0094616C" w:rsidP="0094616C">
      <w:pPr>
        <w:jc w:val="center"/>
        <w:rPr>
          <w:b/>
        </w:rPr>
      </w:pPr>
      <w:r>
        <w:rPr>
          <w:b/>
        </w:rPr>
        <w:t>«НУКУТСКИЙ  РАЙОН»</w:t>
      </w:r>
    </w:p>
    <w:p w:rsidR="0094616C" w:rsidRDefault="0094616C" w:rsidP="0094616C">
      <w:pPr>
        <w:jc w:val="center"/>
        <w:rPr>
          <w:b/>
        </w:rPr>
      </w:pPr>
    </w:p>
    <w:p w:rsidR="0094616C" w:rsidRDefault="0094616C" w:rsidP="0094616C">
      <w:pPr>
        <w:jc w:val="center"/>
        <w:rPr>
          <w:b/>
        </w:rPr>
      </w:pPr>
      <w:r>
        <w:rPr>
          <w:b/>
        </w:rPr>
        <w:t xml:space="preserve">Шестой созыв </w:t>
      </w:r>
    </w:p>
    <w:p w:rsidR="0094616C" w:rsidRDefault="0094616C" w:rsidP="0094616C">
      <w:pPr>
        <w:pBdr>
          <w:bottom w:val="single" w:sz="12" w:space="1" w:color="auto"/>
        </w:pBdr>
        <w:jc w:val="center"/>
        <w:rPr>
          <w:b/>
        </w:rPr>
      </w:pPr>
    </w:p>
    <w:p w:rsidR="0094616C" w:rsidRDefault="0094616C" w:rsidP="0094616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РЕШЕНИЕ</w:t>
      </w:r>
    </w:p>
    <w:p w:rsidR="0094616C" w:rsidRDefault="00F11C19" w:rsidP="0094616C">
      <w:pPr>
        <w:jc w:val="both"/>
      </w:pPr>
      <w:r>
        <w:t>07  ок</w:t>
      </w:r>
      <w:r w:rsidR="0094616C">
        <w:t xml:space="preserve">тября  2016 года                             №  </w:t>
      </w:r>
      <w:r w:rsidR="00C4727D">
        <w:t xml:space="preserve">58 </w:t>
      </w:r>
      <w:r w:rsidR="0094616C">
        <w:t xml:space="preserve">                                               п. Новонукутский</w:t>
      </w:r>
    </w:p>
    <w:p w:rsidR="0094616C" w:rsidRDefault="0094616C" w:rsidP="0094616C">
      <w:pPr>
        <w:pStyle w:val="a6"/>
        <w:tabs>
          <w:tab w:val="left" w:pos="5220"/>
        </w:tabs>
        <w:jc w:val="both"/>
        <w:rPr>
          <w:b w:val="0"/>
          <w:bCs/>
        </w:rPr>
      </w:pPr>
      <w:r>
        <w:t xml:space="preserve">      </w:t>
      </w:r>
    </w:p>
    <w:p w:rsidR="0094616C" w:rsidRDefault="0094616C" w:rsidP="0094616C">
      <w:pPr>
        <w:pStyle w:val="a6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Об итогах  </w:t>
      </w:r>
      <w:proofErr w:type="gramStart"/>
      <w:r>
        <w:rPr>
          <w:b w:val="0"/>
          <w:bCs/>
        </w:rPr>
        <w:t>летней</w:t>
      </w:r>
      <w:proofErr w:type="gramEnd"/>
      <w:r>
        <w:rPr>
          <w:b w:val="0"/>
          <w:bCs/>
        </w:rPr>
        <w:t xml:space="preserve"> </w:t>
      </w:r>
    </w:p>
    <w:p w:rsidR="0094616C" w:rsidRDefault="0094616C" w:rsidP="0094616C">
      <w:pPr>
        <w:pStyle w:val="a6"/>
        <w:tabs>
          <w:tab w:val="left" w:pos="5220"/>
        </w:tabs>
        <w:jc w:val="both"/>
        <w:rPr>
          <w:b w:val="0"/>
          <w:bCs/>
        </w:rPr>
      </w:pPr>
      <w:r>
        <w:rPr>
          <w:b w:val="0"/>
          <w:bCs/>
        </w:rPr>
        <w:t xml:space="preserve">оздоровительной кампании </w:t>
      </w:r>
    </w:p>
    <w:p w:rsidR="0094616C" w:rsidRDefault="0094616C" w:rsidP="0094616C">
      <w:pPr>
        <w:pStyle w:val="a6"/>
        <w:tabs>
          <w:tab w:val="left" w:pos="5220"/>
        </w:tabs>
        <w:jc w:val="both"/>
        <w:rPr>
          <w:b w:val="0"/>
          <w:bCs/>
        </w:rPr>
      </w:pPr>
    </w:p>
    <w:p w:rsidR="0094616C" w:rsidRDefault="0094616C" w:rsidP="0094616C">
      <w:pPr>
        <w:pStyle w:val="a6"/>
        <w:tabs>
          <w:tab w:val="left" w:pos="5220"/>
        </w:tabs>
        <w:jc w:val="both"/>
        <w:rPr>
          <w:b w:val="0"/>
          <w:bCs/>
        </w:rPr>
      </w:pPr>
    </w:p>
    <w:p w:rsidR="0094616C" w:rsidRDefault="0094616C" w:rsidP="0094616C">
      <w:pPr>
        <w:pStyle w:val="a6"/>
        <w:tabs>
          <w:tab w:val="left" w:pos="5220"/>
        </w:tabs>
        <w:jc w:val="both"/>
        <w:rPr>
          <w:b w:val="0"/>
        </w:rPr>
      </w:pPr>
      <w:r>
        <w:t xml:space="preserve">      </w:t>
      </w:r>
      <w:r>
        <w:rPr>
          <w:b w:val="0"/>
        </w:rPr>
        <w:t xml:space="preserve">Заслушав и обсудив информации </w:t>
      </w:r>
      <w:proofErr w:type="gramStart"/>
      <w:r w:rsidR="00C4727D">
        <w:rPr>
          <w:b w:val="0"/>
        </w:rPr>
        <w:t xml:space="preserve">заместителя </w:t>
      </w:r>
      <w:r w:rsidR="003D2F83">
        <w:rPr>
          <w:b w:val="0"/>
        </w:rPr>
        <w:t>начальника</w:t>
      </w:r>
      <w:r>
        <w:rPr>
          <w:b w:val="0"/>
        </w:rPr>
        <w:t xml:space="preserve"> Управления образования администрации муниципального</w:t>
      </w:r>
      <w:proofErr w:type="gramEnd"/>
      <w:r>
        <w:rPr>
          <w:b w:val="0"/>
        </w:rPr>
        <w:t xml:space="preserve"> образования «Нукутский район» </w:t>
      </w:r>
      <w:r w:rsidR="00C4727D">
        <w:rPr>
          <w:b w:val="0"/>
        </w:rPr>
        <w:t>Суворова Е.А.</w:t>
      </w:r>
      <w:r>
        <w:rPr>
          <w:b w:val="0"/>
        </w:rPr>
        <w:t xml:space="preserve">, </w:t>
      </w:r>
      <w:r>
        <w:rPr>
          <w:b w:val="0"/>
          <w:bCs/>
        </w:rPr>
        <w:t xml:space="preserve">директора ОГБУСО «Комплексный центр социального обслуживания населения Нукутского района» </w:t>
      </w:r>
      <w:proofErr w:type="spellStart"/>
      <w:r>
        <w:rPr>
          <w:b w:val="0"/>
          <w:bCs/>
        </w:rPr>
        <w:t>Изыкеновой</w:t>
      </w:r>
      <w:proofErr w:type="spellEnd"/>
      <w:r>
        <w:rPr>
          <w:b w:val="0"/>
          <w:bCs/>
        </w:rPr>
        <w:t xml:space="preserve"> Т.Я.</w:t>
      </w:r>
      <w:r w:rsidR="003D2F83">
        <w:rPr>
          <w:b w:val="0"/>
        </w:rPr>
        <w:t xml:space="preserve"> </w:t>
      </w:r>
      <w:r>
        <w:rPr>
          <w:b w:val="0"/>
        </w:rPr>
        <w:t xml:space="preserve">«Об итогах летней оздоровительной кампании», Дума </w:t>
      </w:r>
    </w:p>
    <w:p w:rsidR="0094616C" w:rsidRDefault="0094616C" w:rsidP="0094616C">
      <w:pPr>
        <w:pStyle w:val="a6"/>
        <w:tabs>
          <w:tab w:val="left" w:pos="5220"/>
        </w:tabs>
        <w:jc w:val="both"/>
        <w:rPr>
          <w:b w:val="0"/>
        </w:rPr>
      </w:pPr>
    </w:p>
    <w:p w:rsidR="0094616C" w:rsidRDefault="0094616C" w:rsidP="0094616C">
      <w:pPr>
        <w:pStyle w:val="a6"/>
        <w:tabs>
          <w:tab w:val="left" w:pos="5220"/>
        </w:tabs>
      </w:pPr>
      <w:r>
        <w:t>РЕШИЛА:</w:t>
      </w:r>
    </w:p>
    <w:p w:rsidR="0094616C" w:rsidRDefault="0094616C" w:rsidP="0094616C">
      <w:pPr>
        <w:pStyle w:val="a6"/>
        <w:tabs>
          <w:tab w:val="left" w:pos="5220"/>
        </w:tabs>
        <w:rPr>
          <w:b w:val="0"/>
        </w:rPr>
      </w:pPr>
    </w:p>
    <w:p w:rsidR="0094616C" w:rsidRDefault="0094616C" w:rsidP="0094616C">
      <w:pPr>
        <w:pStyle w:val="a6"/>
        <w:tabs>
          <w:tab w:val="left" w:pos="5220"/>
        </w:tabs>
        <w:jc w:val="both"/>
        <w:rPr>
          <w:b w:val="0"/>
          <w:bCs/>
          <w:szCs w:val="24"/>
        </w:rPr>
      </w:pPr>
      <w:r>
        <w:rPr>
          <w:b w:val="0"/>
          <w:bCs/>
          <w:szCs w:val="24"/>
        </w:rPr>
        <w:t xml:space="preserve">1. Информации </w:t>
      </w:r>
      <w:proofErr w:type="gramStart"/>
      <w:r w:rsidR="00C4727D">
        <w:rPr>
          <w:b w:val="0"/>
          <w:bCs/>
          <w:szCs w:val="24"/>
        </w:rPr>
        <w:t xml:space="preserve">заместителя </w:t>
      </w:r>
      <w:r w:rsidR="003D2F83">
        <w:rPr>
          <w:b w:val="0"/>
          <w:bCs/>
          <w:szCs w:val="24"/>
        </w:rPr>
        <w:t>начальника</w:t>
      </w:r>
      <w:r>
        <w:rPr>
          <w:b w:val="0"/>
          <w:bCs/>
          <w:szCs w:val="24"/>
        </w:rPr>
        <w:t xml:space="preserve"> Управления образования администрации муниципального</w:t>
      </w:r>
      <w:proofErr w:type="gramEnd"/>
      <w:r>
        <w:rPr>
          <w:b w:val="0"/>
          <w:bCs/>
          <w:szCs w:val="24"/>
        </w:rPr>
        <w:t xml:space="preserve"> образования «Нукутский район» </w:t>
      </w:r>
      <w:r w:rsidR="00C4727D">
        <w:rPr>
          <w:b w:val="0"/>
          <w:bCs/>
          <w:szCs w:val="24"/>
        </w:rPr>
        <w:t>Суворова Е.А.</w:t>
      </w:r>
      <w:r>
        <w:rPr>
          <w:b w:val="0"/>
          <w:bCs/>
          <w:szCs w:val="24"/>
        </w:rPr>
        <w:t xml:space="preserve">,  директора ОГБУСО «Комплексный центр социального обслуживания населения Нукутского района» </w:t>
      </w:r>
      <w:proofErr w:type="spellStart"/>
      <w:r>
        <w:rPr>
          <w:b w:val="0"/>
          <w:bCs/>
          <w:szCs w:val="24"/>
        </w:rPr>
        <w:t>Изыкеновой</w:t>
      </w:r>
      <w:proofErr w:type="spellEnd"/>
      <w:r>
        <w:rPr>
          <w:b w:val="0"/>
          <w:bCs/>
          <w:szCs w:val="24"/>
        </w:rPr>
        <w:t xml:space="preserve"> Т.Я.</w:t>
      </w:r>
      <w:r>
        <w:rPr>
          <w:b w:val="0"/>
        </w:rPr>
        <w:t xml:space="preserve"> </w:t>
      </w:r>
      <w:r>
        <w:rPr>
          <w:b w:val="0"/>
          <w:bCs/>
          <w:szCs w:val="24"/>
        </w:rPr>
        <w:t>«Об итогах летней оздоровительной кампании» принять к сведению     (Приложение № 1, Приложение № 2).</w:t>
      </w:r>
    </w:p>
    <w:p w:rsidR="0094616C" w:rsidRDefault="0094616C" w:rsidP="0094616C">
      <w:pPr>
        <w:autoSpaceDE w:val="0"/>
        <w:autoSpaceDN w:val="0"/>
        <w:adjustRightInd w:val="0"/>
        <w:jc w:val="both"/>
      </w:pPr>
      <w:r>
        <w:t xml:space="preserve">2. Рекомендовать начальнику Управления образования администрации МО «Нукутский район» </w:t>
      </w:r>
      <w:proofErr w:type="spellStart"/>
      <w:r>
        <w:t>Шаракшиновой</w:t>
      </w:r>
      <w:proofErr w:type="spellEnd"/>
      <w:r>
        <w:t xml:space="preserve"> Е.С.:</w:t>
      </w:r>
    </w:p>
    <w:p w:rsidR="0094616C" w:rsidRDefault="0094616C" w:rsidP="0094616C">
      <w:pPr>
        <w:autoSpaceDE w:val="0"/>
        <w:autoSpaceDN w:val="0"/>
        <w:adjustRightInd w:val="0"/>
        <w:jc w:val="both"/>
      </w:pPr>
      <w:r>
        <w:t xml:space="preserve">1) продолжить работу по модернизации пищеблоков школ, </w:t>
      </w:r>
      <w:r w:rsidR="00C4727D">
        <w:t xml:space="preserve">Новонукутского детского сада № 2 , </w:t>
      </w:r>
      <w:r>
        <w:t>в том числе по установке системами холодного и горячего водоснабжения;</w:t>
      </w:r>
    </w:p>
    <w:p w:rsidR="0094616C" w:rsidRDefault="003D2F83" w:rsidP="0094616C">
      <w:pPr>
        <w:autoSpaceDE w:val="0"/>
        <w:autoSpaceDN w:val="0"/>
        <w:adjustRightInd w:val="0"/>
        <w:jc w:val="both"/>
      </w:pPr>
      <w:r>
        <w:t>2</w:t>
      </w:r>
      <w:r w:rsidR="0094616C">
        <w:t>)  максимально привести рацион питания школьников их физиологической потребности в соответствии с перспективным меню</w:t>
      </w:r>
      <w:r w:rsidR="00C4727D">
        <w:t>.</w:t>
      </w:r>
    </w:p>
    <w:p w:rsidR="0094616C" w:rsidRDefault="003D2F83" w:rsidP="0094616C">
      <w:pPr>
        <w:autoSpaceDE w:val="0"/>
        <w:autoSpaceDN w:val="0"/>
        <w:adjustRightInd w:val="0"/>
        <w:jc w:val="both"/>
      </w:pPr>
      <w:r>
        <w:t>3</w:t>
      </w:r>
      <w:r w:rsidR="0094616C">
        <w:t>. Рекомендовать руководителям образовательных учреждений</w:t>
      </w:r>
      <w:r w:rsidR="00C4727D">
        <w:t xml:space="preserve"> </w:t>
      </w:r>
      <w:r w:rsidR="0094616C">
        <w:t>своевременно проводить мероприятия по дератизации и дезинсекции (</w:t>
      </w:r>
      <w:proofErr w:type="spellStart"/>
      <w:r w:rsidR="0094616C">
        <w:t>акарицидной</w:t>
      </w:r>
      <w:proofErr w:type="spellEnd"/>
      <w:r w:rsidR="0094616C">
        <w:t xml:space="preserve"> обработке) во всех оздоровительных учреждениях перед их открытием в соответствии с требованиями законодательства.</w:t>
      </w:r>
    </w:p>
    <w:p w:rsidR="0094616C" w:rsidRDefault="00F20098" w:rsidP="00F20098">
      <w:pPr>
        <w:jc w:val="both"/>
      </w:pPr>
      <w:r>
        <w:t>4</w:t>
      </w:r>
      <w:r w:rsidR="0094616C">
        <w:t>. Опубликовать настоящее решение с приложениями в печатном издании «Официальный курьер» и разместить на официальном сайте муниципального образования «Нукутский район».</w:t>
      </w:r>
    </w:p>
    <w:p w:rsidR="0094616C" w:rsidRDefault="0094616C" w:rsidP="0094616C">
      <w:pPr>
        <w:ind w:left="708"/>
        <w:jc w:val="both"/>
      </w:pPr>
    </w:p>
    <w:p w:rsidR="0094616C" w:rsidRDefault="0094616C" w:rsidP="0094616C">
      <w:pPr>
        <w:ind w:left="708"/>
        <w:jc w:val="both"/>
      </w:pPr>
    </w:p>
    <w:p w:rsidR="0094616C" w:rsidRDefault="0094616C" w:rsidP="0094616C">
      <w:pPr>
        <w:ind w:left="708"/>
        <w:jc w:val="both"/>
      </w:pPr>
    </w:p>
    <w:p w:rsidR="0094616C" w:rsidRDefault="0094616C" w:rsidP="0094616C">
      <w:pPr>
        <w:ind w:left="708"/>
        <w:jc w:val="both"/>
      </w:pPr>
      <w:r>
        <w:t xml:space="preserve"> </w:t>
      </w:r>
    </w:p>
    <w:p w:rsidR="0094616C" w:rsidRDefault="0094616C" w:rsidP="0094616C">
      <w:pPr>
        <w:jc w:val="both"/>
      </w:pPr>
      <w:r>
        <w:t xml:space="preserve">Председатель Думы </w:t>
      </w:r>
      <w:proofErr w:type="gramStart"/>
      <w:r>
        <w:t>муниципального</w:t>
      </w:r>
      <w:proofErr w:type="gramEnd"/>
      <w:r>
        <w:t xml:space="preserve"> </w:t>
      </w:r>
    </w:p>
    <w:p w:rsidR="0094616C" w:rsidRDefault="0094616C" w:rsidP="0094616C">
      <w:pPr>
        <w:jc w:val="both"/>
      </w:pPr>
      <w:r>
        <w:t>образования «Нукутский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</w:t>
      </w:r>
      <w:r>
        <w:tab/>
        <w:t>К.М. Баторов</w:t>
      </w:r>
    </w:p>
    <w:p w:rsidR="0094616C" w:rsidRPr="00F20098" w:rsidRDefault="00F20098" w:rsidP="00F20098">
      <w:pPr>
        <w:jc w:val="right"/>
        <w:rPr>
          <w:sz w:val="22"/>
          <w:szCs w:val="22"/>
        </w:rPr>
      </w:pPr>
      <w:r w:rsidRPr="00F20098">
        <w:rPr>
          <w:sz w:val="22"/>
          <w:szCs w:val="22"/>
        </w:rPr>
        <w:lastRenderedPageBreak/>
        <w:t>Приложение № 1</w:t>
      </w:r>
    </w:p>
    <w:p w:rsidR="00F20098" w:rsidRPr="00F20098" w:rsidRDefault="00F20098" w:rsidP="00F20098">
      <w:pPr>
        <w:jc w:val="right"/>
        <w:rPr>
          <w:sz w:val="22"/>
          <w:szCs w:val="22"/>
        </w:rPr>
      </w:pPr>
      <w:r w:rsidRPr="00F20098">
        <w:rPr>
          <w:sz w:val="22"/>
          <w:szCs w:val="22"/>
        </w:rPr>
        <w:t>к решению Думы</w:t>
      </w:r>
    </w:p>
    <w:p w:rsidR="00F20098" w:rsidRPr="00F20098" w:rsidRDefault="00F20098" w:rsidP="00F20098">
      <w:pPr>
        <w:jc w:val="right"/>
        <w:rPr>
          <w:sz w:val="22"/>
          <w:szCs w:val="22"/>
        </w:rPr>
      </w:pPr>
      <w:r w:rsidRPr="00F20098">
        <w:rPr>
          <w:sz w:val="22"/>
          <w:szCs w:val="22"/>
        </w:rPr>
        <w:t>МО «Нукутский район»</w:t>
      </w:r>
    </w:p>
    <w:p w:rsidR="00F20098" w:rsidRPr="00F20098" w:rsidRDefault="00F20098" w:rsidP="00F20098">
      <w:pPr>
        <w:jc w:val="right"/>
        <w:rPr>
          <w:sz w:val="22"/>
          <w:szCs w:val="22"/>
        </w:rPr>
      </w:pPr>
      <w:r w:rsidRPr="00F20098">
        <w:rPr>
          <w:sz w:val="22"/>
          <w:szCs w:val="22"/>
        </w:rPr>
        <w:t xml:space="preserve">от </w:t>
      </w:r>
      <w:r w:rsidR="00F11C19">
        <w:rPr>
          <w:sz w:val="22"/>
          <w:szCs w:val="22"/>
        </w:rPr>
        <w:t>07</w:t>
      </w:r>
      <w:r w:rsidRPr="00F20098">
        <w:rPr>
          <w:sz w:val="22"/>
          <w:szCs w:val="22"/>
        </w:rPr>
        <w:t>.</w:t>
      </w:r>
      <w:r w:rsidR="00F11C19">
        <w:rPr>
          <w:sz w:val="22"/>
          <w:szCs w:val="22"/>
        </w:rPr>
        <w:t>10</w:t>
      </w:r>
      <w:r w:rsidRPr="00F20098">
        <w:rPr>
          <w:sz w:val="22"/>
          <w:szCs w:val="22"/>
        </w:rPr>
        <w:t>.2016 г. №</w:t>
      </w:r>
      <w:r w:rsidR="00C4727D">
        <w:rPr>
          <w:sz w:val="22"/>
          <w:szCs w:val="22"/>
        </w:rPr>
        <w:t xml:space="preserve"> 58</w:t>
      </w:r>
    </w:p>
    <w:p w:rsidR="0094616C" w:rsidRDefault="0094616C" w:rsidP="0094616C"/>
    <w:p w:rsidR="00592DF3" w:rsidRDefault="00592DF3" w:rsidP="00592DF3">
      <w:pPr>
        <w:ind w:firstLine="708"/>
        <w:rPr>
          <w:b/>
        </w:rPr>
      </w:pPr>
    </w:p>
    <w:p w:rsidR="00592DF3" w:rsidRDefault="00592DF3" w:rsidP="00592DF3">
      <w:pPr>
        <w:ind w:firstLine="708"/>
        <w:jc w:val="center"/>
        <w:rPr>
          <w:b/>
        </w:rPr>
      </w:pPr>
      <w:r>
        <w:rPr>
          <w:b/>
        </w:rPr>
        <w:t>Итоги организации летнего отдыха и занятости в 2016 году</w:t>
      </w:r>
    </w:p>
    <w:p w:rsidR="00592DF3" w:rsidRDefault="00592DF3" w:rsidP="00592DF3">
      <w:pPr>
        <w:ind w:firstLine="708"/>
        <w:rPr>
          <w:b/>
        </w:rPr>
      </w:pPr>
    </w:p>
    <w:p w:rsidR="00592DF3" w:rsidRDefault="00592DF3" w:rsidP="00F20098">
      <w:pPr>
        <w:ind w:firstLine="708"/>
        <w:jc w:val="both"/>
      </w:pPr>
      <w:r>
        <w:t>В летний период 2016 года на территории муниципального образования  организована деятельность 16 лагерей дневного пребывания на базе образовательных учреждений и работа загородного лагеря «Березка».</w:t>
      </w:r>
      <w:r w:rsidR="00384F33">
        <w:t xml:space="preserve">  </w:t>
      </w:r>
    </w:p>
    <w:p w:rsidR="00592DF3" w:rsidRDefault="00592DF3" w:rsidP="00F20098">
      <w:pPr>
        <w:jc w:val="both"/>
      </w:pPr>
      <w:r>
        <w:t xml:space="preserve">        </w:t>
      </w:r>
      <w:r>
        <w:tab/>
        <w:t>Деятельность лагерей с дневным пребыванием проводилась в одну смену продолжительностью 18 дней, с 1 по 21 июня 2016 года</w:t>
      </w:r>
      <w:r w:rsidR="00384F33">
        <w:t xml:space="preserve"> с охватом 1286 детей</w:t>
      </w:r>
      <w:r w:rsidR="00E4256D">
        <w:t>.</w:t>
      </w:r>
      <w:r>
        <w:t xml:space="preserve"> </w:t>
      </w:r>
    </w:p>
    <w:p w:rsidR="006058C2" w:rsidRPr="00B04B6D" w:rsidRDefault="006058C2" w:rsidP="00F20098">
      <w:pPr>
        <w:jc w:val="both"/>
      </w:pPr>
      <w:r>
        <w:tab/>
      </w:r>
      <w:r w:rsidRPr="00B04B6D">
        <w:t>Средняя стоимость набора продуктов питания в лагерях дневного пребывания составляла 111</w:t>
      </w:r>
      <w:r w:rsidR="00F20098">
        <w:t>,0</w:t>
      </w:r>
      <w:r w:rsidRPr="00B04B6D">
        <w:t xml:space="preserve"> рублей на одного ребенка. Финансирование </w:t>
      </w:r>
      <w:proofErr w:type="gramStart"/>
      <w:r w:rsidRPr="00B04B6D">
        <w:t>оплаты стоимости набора продуктов питания</w:t>
      </w:r>
      <w:proofErr w:type="gramEnd"/>
      <w:r w:rsidRPr="00B04B6D">
        <w:t xml:space="preserve"> было распределено на условиях софинансирования: 90% из средств областного бюджета (2312500</w:t>
      </w:r>
      <w:r w:rsidR="00F20098">
        <w:t>,0</w:t>
      </w:r>
      <w:r w:rsidRPr="00B04B6D">
        <w:t xml:space="preserve"> руб</w:t>
      </w:r>
      <w:r w:rsidR="00F20098">
        <w:t>.</w:t>
      </w:r>
      <w:r w:rsidRPr="00B04B6D">
        <w:t>) и 10% (256928</w:t>
      </w:r>
      <w:r w:rsidR="00F20098">
        <w:t>,0</w:t>
      </w:r>
      <w:r w:rsidRPr="00B04B6D">
        <w:t xml:space="preserve"> руб</w:t>
      </w:r>
      <w:r w:rsidR="00F20098">
        <w:t>.</w:t>
      </w:r>
      <w:r w:rsidRPr="00B04B6D">
        <w:t>) из местного бюджета.</w:t>
      </w:r>
    </w:p>
    <w:p w:rsidR="00592DF3" w:rsidRDefault="00592DF3" w:rsidP="00F20098">
      <w:pPr>
        <w:ind w:firstLine="708"/>
        <w:jc w:val="both"/>
      </w:pPr>
      <w:r>
        <w:t>Программы лагерей включали комплекс мероприятий, направленных на творческое</w:t>
      </w:r>
      <w:r w:rsidR="0049119A">
        <w:t xml:space="preserve"> и физическое </w:t>
      </w:r>
      <w:r>
        <w:t xml:space="preserve"> развитие детей, на развитие сотрудничества и взаимопонимания, экологическое воспитание, формирование патриотизма. Были включены мероприятия, посвященные году кино. В течение смены велась работа по выявлению различных способностей и интересов ребят, изучались личностные особенности. </w:t>
      </w:r>
    </w:p>
    <w:p w:rsidR="00592DF3" w:rsidRDefault="00592DF3" w:rsidP="00F20098">
      <w:pPr>
        <w:ind w:firstLine="708"/>
        <w:jc w:val="both"/>
      </w:pPr>
      <w:r>
        <w:t>Большое внимание уделялось так же пропаганде здорового образа жизни. Ребята приняли активное участие в областной акции «Летний лагерь</w:t>
      </w:r>
      <w:r w:rsidR="00E4256D">
        <w:t xml:space="preserve"> </w:t>
      </w:r>
      <w:r>
        <w:t>- территория здоровья», в рамках которой проведены профилактические беседы по темам: «Здоровый образ жизни и привычки человека», «Привычка вторая натура?», «Твое здоровье», викторина «В мире спорта», а так же спортивные игры и эстафеты.</w:t>
      </w:r>
    </w:p>
    <w:p w:rsidR="006058C2" w:rsidRDefault="00592DF3" w:rsidP="00F20098">
      <w:pPr>
        <w:ind w:firstLine="708"/>
        <w:jc w:val="both"/>
      </w:pPr>
      <w:r>
        <w:t>Стационарный лагерь «Березка» работал в  2 смены с охватом по 100 человек в каждую. Первый сезон для детей из категории ТЖС, второй для детей работающих родителей</w:t>
      </w:r>
      <w:r w:rsidR="006058C2" w:rsidRPr="00B04B6D">
        <w:t xml:space="preserve">. Стоимость путевки для категории ТЖС </w:t>
      </w:r>
      <w:r w:rsidR="00F20098">
        <w:t>–</w:t>
      </w:r>
      <w:r w:rsidR="006058C2" w:rsidRPr="00B04B6D">
        <w:t xml:space="preserve"> 11016</w:t>
      </w:r>
      <w:r w:rsidR="00F20098">
        <w:t>,0</w:t>
      </w:r>
      <w:r w:rsidR="006058C2" w:rsidRPr="00B04B6D">
        <w:t xml:space="preserve"> рублей, для работающих родителей составляла 11300</w:t>
      </w:r>
      <w:r w:rsidR="00F20098">
        <w:t>,0</w:t>
      </w:r>
      <w:r w:rsidR="006058C2" w:rsidRPr="00B04B6D">
        <w:t xml:space="preserve"> рублей, из них 20% составляла родительская плата. Продолжительность смены 18 дней. </w:t>
      </w:r>
    </w:p>
    <w:p w:rsidR="00592DF3" w:rsidRDefault="00592DF3" w:rsidP="00F20098">
      <w:pPr>
        <w:ind w:firstLine="708"/>
        <w:jc w:val="both"/>
      </w:pPr>
      <w:r>
        <w:t>В целях совершенствования материально-технической базы  лагеря «Березка» приобретены в полном объеме постельное белье, полотенца, хозяйственная и столовая посуда, а также холодильное и тепловое оборудование.</w:t>
      </w:r>
    </w:p>
    <w:p w:rsidR="00592DF3" w:rsidRDefault="00592DF3" w:rsidP="00F20098">
      <w:pPr>
        <w:ind w:firstLine="708"/>
        <w:jc w:val="both"/>
      </w:pPr>
      <w:r>
        <w:t>Для совершенствования организации питания приобретено технологическое оборудование за счет областного бюджета на сумму 171754,07 рублей, за счет местного бюджета на сумму 82500 ,0 рублей</w:t>
      </w:r>
      <w:r w:rsidR="00E4256D">
        <w:t>.</w:t>
      </w:r>
    </w:p>
    <w:p w:rsidR="005D19C7" w:rsidRDefault="00592DF3" w:rsidP="00F20098">
      <w:pPr>
        <w:ind w:firstLine="708"/>
        <w:jc w:val="both"/>
      </w:pPr>
      <w:r>
        <w:t xml:space="preserve">Программа лагеря была посвящена году театра и кино. Администрацией лагеря был создан «Японский кинозал», организован просмотр и обсуждение фильмов. Приоритетными направлениями в работе лагеря были: </w:t>
      </w:r>
      <w:proofErr w:type="gramStart"/>
      <w:r>
        <w:t>спортивно-оздоровительное</w:t>
      </w:r>
      <w:proofErr w:type="gramEnd"/>
      <w:r>
        <w:t>, нравственно-патриотическое, интеллектуально-творческое</w:t>
      </w:r>
      <w:r w:rsidR="00E4256D">
        <w:t>.</w:t>
      </w:r>
    </w:p>
    <w:p w:rsidR="00453221" w:rsidRDefault="00592DF3" w:rsidP="00F20098">
      <w:pPr>
        <w:ind w:firstLine="708"/>
        <w:jc w:val="both"/>
      </w:pPr>
      <w:r>
        <w:t>О</w:t>
      </w:r>
      <w:r w:rsidRPr="001A0AFF">
        <w:t>бщественной организацией «Молодая гвардия» были проведены  дворовые игры (</w:t>
      </w:r>
      <w:proofErr w:type="spellStart"/>
      <w:r w:rsidRPr="001A0AFF">
        <w:t>перетягивание</w:t>
      </w:r>
      <w:proofErr w:type="spellEnd"/>
      <w:r w:rsidRPr="001A0AFF">
        <w:t xml:space="preserve"> каната, городки, </w:t>
      </w:r>
      <w:r>
        <w:t xml:space="preserve">лапта, </w:t>
      </w:r>
      <w:proofErr w:type="spellStart"/>
      <w:r>
        <w:t>твистер</w:t>
      </w:r>
      <w:proofErr w:type="spellEnd"/>
      <w:r>
        <w:t xml:space="preserve">, </w:t>
      </w:r>
      <w:r w:rsidRPr="001A0AFF">
        <w:t>«</w:t>
      </w:r>
      <w:proofErr w:type="spellStart"/>
      <w:r w:rsidRPr="001A0AFF">
        <w:t>резиночка</w:t>
      </w:r>
      <w:proofErr w:type="spellEnd"/>
      <w:r w:rsidRPr="001A0AFF">
        <w:t>»), направленные на  про</w:t>
      </w:r>
      <w:r>
        <w:t xml:space="preserve">паганду здорового образа жизни, проведены мастер-классы по </w:t>
      </w:r>
      <w:proofErr w:type="spellStart"/>
      <w:r>
        <w:t>аквагриму</w:t>
      </w:r>
      <w:proofErr w:type="spellEnd"/>
      <w:r>
        <w:t>, рисованию на камнях, представлена презентация по теме: «Полезные и не полезные продукты».</w:t>
      </w:r>
      <w:r w:rsidR="00453221">
        <w:t xml:space="preserve"> За каждое мероприятие был ответственным определенный отряд, поэтому практически все мероприятия в лагере  отмечены  организованностью, инициативностью ребят и  хорошим оформлением.</w:t>
      </w:r>
    </w:p>
    <w:p w:rsidR="006D2105" w:rsidRDefault="006D2105" w:rsidP="00F20098">
      <w:pPr>
        <w:ind w:firstLine="708"/>
        <w:jc w:val="both"/>
      </w:pPr>
      <w:r>
        <w:t>В ремонтных бригадах от Центра занятости с мая по август текущего года трудоустроено 46 подростк</w:t>
      </w:r>
      <w:r w:rsidR="00E4256D">
        <w:t>ов</w:t>
      </w:r>
      <w:r>
        <w:t xml:space="preserve"> в возрасте от 14</w:t>
      </w:r>
      <w:r w:rsidR="00E4256D">
        <w:t xml:space="preserve"> до </w:t>
      </w:r>
      <w:r>
        <w:t xml:space="preserve">18 лет.  На пришкольных участках трудилось более 500 обучающихся. В областные лагеря по линии министерства </w:t>
      </w:r>
      <w:r>
        <w:lastRenderedPageBreak/>
        <w:t>социального развития выезжало 167 детей. Всего было охвачено организованным отдыхом, занятостью и оздоровлением 89% детей.</w:t>
      </w:r>
    </w:p>
    <w:p w:rsidR="00592DF3" w:rsidRDefault="0049119A" w:rsidP="00F20098">
      <w:pPr>
        <w:ind w:firstLine="708"/>
        <w:jc w:val="both"/>
      </w:pPr>
      <w:r>
        <w:t>С</w:t>
      </w:r>
      <w:r w:rsidR="00592DF3">
        <w:t xml:space="preserve">ерьезное внимание уделялось охвату детей, состоящих на профилактических учетах, </w:t>
      </w:r>
      <w:r w:rsidR="00E4256D">
        <w:t xml:space="preserve">находящихся </w:t>
      </w:r>
      <w:r w:rsidR="00592DF3">
        <w:t xml:space="preserve">в социально-опасном положении. Вопросы занятости детей, состоящих на профилактических учетах,  рассматривались в мае месяце на совещании заместителей директоров по воспитательной работе, </w:t>
      </w:r>
      <w:r w:rsidR="003D0765">
        <w:t xml:space="preserve">на </w:t>
      </w:r>
      <w:r w:rsidR="00592DF3">
        <w:t xml:space="preserve">заседании Комиссии по делам несовершеннолетних и защите их прав администрации МО «Нукутский район». </w:t>
      </w:r>
    </w:p>
    <w:p w:rsidR="00592DF3" w:rsidRDefault="003D0765" w:rsidP="00F20098">
      <w:pPr>
        <w:jc w:val="both"/>
      </w:pPr>
      <w:r>
        <w:tab/>
        <w:t>По состоянию н</w:t>
      </w:r>
      <w:r w:rsidR="00592DF3">
        <w:t>а 1</w:t>
      </w:r>
      <w:r>
        <w:t xml:space="preserve"> июня </w:t>
      </w:r>
      <w:r w:rsidR="00F37611">
        <w:t>2016 г</w:t>
      </w:r>
      <w:r>
        <w:t>ода</w:t>
      </w:r>
      <w:r w:rsidR="00592DF3">
        <w:t xml:space="preserve"> на профилактическом учете в ПДН состо</w:t>
      </w:r>
      <w:r w:rsidR="006D2105">
        <w:t xml:space="preserve">яло </w:t>
      </w:r>
      <w:r w:rsidR="00592DF3">
        <w:t xml:space="preserve"> 24 подростк</w:t>
      </w:r>
      <w:r w:rsidR="006D2105">
        <w:t>а</w:t>
      </w:r>
      <w:r w:rsidR="00592DF3">
        <w:t xml:space="preserve">. </w:t>
      </w:r>
      <w:r w:rsidR="006D2105">
        <w:t>Было о</w:t>
      </w:r>
      <w:r w:rsidR="00592DF3">
        <w:t>хвачено летним отдыхом и занятостью 79% детей данной категории.</w:t>
      </w:r>
    </w:p>
    <w:p w:rsidR="00F37611" w:rsidRDefault="00F37611" w:rsidP="00F20098">
      <w:pPr>
        <w:jc w:val="both"/>
      </w:pPr>
    </w:p>
    <w:p w:rsidR="00F37611" w:rsidRDefault="00F37611" w:rsidP="00F20098">
      <w:pPr>
        <w:jc w:val="both"/>
      </w:pPr>
    </w:p>
    <w:p w:rsidR="00F37611" w:rsidRDefault="00F37611" w:rsidP="00F20098">
      <w:pPr>
        <w:jc w:val="both"/>
      </w:pPr>
    </w:p>
    <w:p w:rsidR="00F37611" w:rsidRDefault="00F37611" w:rsidP="00F20098">
      <w:pPr>
        <w:jc w:val="both"/>
      </w:pPr>
      <w:r>
        <w:t>Начальник Управления образования</w:t>
      </w:r>
    </w:p>
    <w:p w:rsidR="00F37611" w:rsidRDefault="00F37611" w:rsidP="00F20098">
      <w:pPr>
        <w:jc w:val="both"/>
      </w:pPr>
      <w:r>
        <w:t>Администрации МО «Нукутский район»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Е.С.Шаракшинова</w:t>
      </w:r>
      <w:proofErr w:type="spellEnd"/>
    </w:p>
    <w:p w:rsidR="00635B13" w:rsidRDefault="00635B13" w:rsidP="00F20098">
      <w:pPr>
        <w:jc w:val="both"/>
      </w:pPr>
    </w:p>
    <w:p w:rsidR="00635B13" w:rsidRDefault="00635B13" w:rsidP="00F20098">
      <w:pPr>
        <w:jc w:val="both"/>
      </w:pPr>
    </w:p>
    <w:p w:rsidR="00635B13" w:rsidRDefault="00635B13" w:rsidP="00F20098">
      <w:pPr>
        <w:jc w:val="both"/>
      </w:pPr>
    </w:p>
    <w:p w:rsidR="00635B13" w:rsidRDefault="00635B13" w:rsidP="00F20098">
      <w:pPr>
        <w:jc w:val="both"/>
      </w:pPr>
    </w:p>
    <w:p w:rsidR="00635B13" w:rsidRDefault="00635B13" w:rsidP="00F20098">
      <w:pPr>
        <w:jc w:val="both"/>
      </w:pPr>
    </w:p>
    <w:p w:rsidR="00635B13" w:rsidRDefault="00635B13" w:rsidP="00592DF3"/>
    <w:p w:rsidR="00635B13" w:rsidRDefault="00635B13" w:rsidP="00592DF3"/>
    <w:p w:rsidR="00635B13" w:rsidRDefault="00635B13" w:rsidP="00592DF3"/>
    <w:p w:rsidR="00635B13" w:rsidRDefault="00635B13" w:rsidP="00592DF3"/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3D0765" w:rsidRDefault="003D0765" w:rsidP="00F37611">
      <w:pPr>
        <w:spacing w:line="0" w:lineRule="atLeast"/>
        <w:jc w:val="right"/>
        <w:rPr>
          <w:sz w:val="22"/>
          <w:szCs w:val="22"/>
        </w:rPr>
      </w:pPr>
    </w:p>
    <w:p w:rsidR="00F37611" w:rsidRPr="00F37611" w:rsidRDefault="00F37611" w:rsidP="00F37611">
      <w:pPr>
        <w:spacing w:line="0" w:lineRule="atLeast"/>
        <w:jc w:val="right"/>
        <w:rPr>
          <w:sz w:val="22"/>
          <w:szCs w:val="22"/>
        </w:rPr>
      </w:pPr>
      <w:r w:rsidRPr="00F37611">
        <w:rPr>
          <w:sz w:val="22"/>
          <w:szCs w:val="22"/>
        </w:rPr>
        <w:lastRenderedPageBreak/>
        <w:t>Приложение № 2</w:t>
      </w:r>
    </w:p>
    <w:p w:rsidR="00F37611" w:rsidRPr="00F37611" w:rsidRDefault="00F37611" w:rsidP="00F37611">
      <w:pPr>
        <w:spacing w:line="0" w:lineRule="atLeast"/>
        <w:jc w:val="right"/>
        <w:rPr>
          <w:sz w:val="22"/>
          <w:szCs w:val="22"/>
        </w:rPr>
      </w:pPr>
      <w:r w:rsidRPr="00F37611">
        <w:rPr>
          <w:sz w:val="22"/>
          <w:szCs w:val="22"/>
        </w:rPr>
        <w:t>к решению Думы</w:t>
      </w:r>
    </w:p>
    <w:p w:rsidR="00F37611" w:rsidRPr="00F37611" w:rsidRDefault="00F37611" w:rsidP="00F37611">
      <w:pPr>
        <w:spacing w:line="0" w:lineRule="atLeast"/>
        <w:jc w:val="right"/>
        <w:rPr>
          <w:sz w:val="22"/>
          <w:szCs w:val="22"/>
        </w:rPr>
      </w:pPr>
      <w:r w:rsidRPr="00F37611">
        <w:rPr>
          <w:sz w:val="22"/>
          <w:szCs w:val="22"/>
        </w:rPr>
        <w:t>МО «Нукутский район»</w:t>
      </w:r>
    </w:p>
    <w:p w:rsidR="00F37611" w:rsidRPr="00F37611" w:rsidRDefault="00F37611" w:rsidP="00F37611">
      <w:pPr>
        <w:spacing w:line="0" w:lineRule="atLeast"/>
        <w:jc w:val="right"/>
        <w:rPr>
          <w:sz w:val="22"/>
          <w:szCs w:val="22"/>
        </w:rPr>
      </w:pPr>
      <w:r w:rsidRPr="00F37611">
        <w:rPr>
          <w:sz w:val="22"/>
          <w:szCs w:val="22"/>
        </w:rPr>
        <w:t>от 0</w:t>
      </w:r>
      <w:r w:rsidR="00C4727D">
        <w:rPr>
          <w:sz w:val="22"/>
          <w:szCs w:val="22"/>
        </w:rPr>
        <w:t>7</w:t>
      </w:r>
      <w:r w:rsidRPr="00F37611">
        <w:rPr>
          <w:sz w:val="22"/>
          <w:szCs w:val="22"/>
        </w:rPr>
        <w:t>.</w:t>
      </w:r>
      <w:r w:rsidR="00C4727D">
        <w:rPr>
          <w:sz w:val="22"/>
          <w:szCs w:val="22"/>
        </w:rPr>
        <w:t>10</w:t>
      </w:r>
      <w:r w:rsidRPr="00F37611">
        <w:rPr>
          <w:sz w:val="22"/>
          <w:szCs w:val="22"/>
        </w:rPr>
        <w:t xml:space="preserve">.2016 г. № </w:t>
      </w:r>
      <w:r w:rsidR="00C4727D">
        <w:rPr>
          <w:sz w:val="22"/>
          <w:szCs w:val="22"/>
        </w:rPr>
        <w:t>58</w:t>
      </w:r>
    </w:p>
    <w:p w:rsidR="00F37611" w:rsidRDefault="00F37611" w:rsidP="00F37611">
      <w:pPr>
        <w:spacing w:line="0" w:lineRule="atLeast"/>
        <w:jc w:val="center"/>
        <w:rPr>
          <w:b/>
        </w:rPr>
      </w:pPr>
    </w:p>
    <w:p w:rsidR="00635B13" w:rsidRDefault="00635B13" w:rsidP="00F37611">
      <w:pPr>
        <w:spacing w:line="0" w:lineRule="atLeast"/>
        <w:jc w:val="center"/>
        <w:rPr>
          <w:b/>
        </w:rPr>
      </w:pPr>
      <w:r>
        <w:rPr>
          <w:b/>
        </w:rPr>
        <w:t>Информация по организации летнего отдыха и оздоровления</w:t>
      </w:r>
      <w:r w:rsidR="00F37611">
        <w:rPr>
          <w:b/>
        </w:rPr>
        <w:t xml:space="preserve"> </w:t>
      </w:r>
      <w:r>
        <w:rPr>
          <w:b/>
        </w:rPr>
        <w:t>за 2016 год</w:t>
      </w: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ind w:firstLine="708"/>
        <w:jc w:val="both"/>
      </w:pPr>
      <w:proofErr w:type="gramStart"/>
      <w:r>
        <w:t>Согласно приказа</w:t>
      </w:r>
      <w:proofErr w:type="gramEnd"/>
      <w:r>
        <w:t xml:space="preserve"> министра социального развития, опеки и попечительства Иркутской области от 15 февраля 2011 г. № 20-мпр «Об утверждении Перечня областных государственных учреждений социального обслуживания, уполномоченных на организацию работы по обеспечению отдыха и оздоровления детей», полномочия по обеспечению отдыха и оздоровления детей, переданы ОГБУСО «Комплексный центр социального обслуживания населения Нукутского района».</w:t>
      </w:r>
    </w:p>
    <w:p w:rsidR="00635B13" w:rsidRDefault="00635B13" w:rsidP="00635B13">
      <w:pPr>
        <w:spacing w:line="0" w:lineRule="atLeast"/>
        <w:ind w:firstLine="708"/>
        <w:jc w:val="both"/>
      </w:pPr>
      <w:r>
        <w:t xml:space="preserve"> С целью обеспечения детей путевками в оздоровительные учреждения, министерством социального развития, опеки и попечительства Иркутской области выделяются путевки для отдыха и оздоровления детей с учетом количества оздоровленных детей в предыдущем году.</w:t>
      </w:r>
    </w:p>
    <w:p w:rsidR="00635B13" w:rsidRDefault="00635B13" w:rsidP="00635B13">
      <w:pPr>
        <w:spacing w:line="0" w:lineRule="atLeast"/>
        <w:ind w:firstLine="708"/>
        <w:jc w:val="both"/>
      </w:pPr>
      <w:r>
        <w:t xml:space="preserve"> Обеспечение ребенка путевкой осуществляется учреждением в порядке очередности в зависимости от даты подачи заявления и наличия путевок.</w:t>
      </w:r>
    </w:p>
    <w:p w:rsidR="00635B13" w:rsidRDefault="00635B13" w:rsidP="00635B13">
      <w:pPr>
        <w:spacing w:line="0" w:lineRule="atLeast"/>
        <w:ind w:firstLine="708"/>
        <w:jc w:val="both"/>
      </w:pPr>
      <w:r>
        <w:t xml:space="preserve">Работа по организации отдыха и оздоровления детей ведется </w:t>
      </w:r>
      <w:r>
        <w:rPr>
          <w:b/>
        </w:rPr>
        <w:t>по двум категориям</w:t>
      </w:r>
      <w:r>
        <w:t>:</w:t>
      </w:r>
    </w:p>
    <w:p w:rsidR="00635B13" w:rsidRDefault="00635B13" w:rsidP="00635B13">
      <w:pPr>
        <w:pStyle w:val="a5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законные представители которых состоят в трудовых отношениях с организациями независимо от их организационно-правовой формы и формы собственности;</w:t>
      </w:r>
    </w:p>
    <w:p w:rsidR="00635B13" w:rsidRDefault="00635B13" w:rsidP="00635B13">
      <w:pPr>
        <w:pStyle w:val="a5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Дети, находящиеся в трудной жизненной ситуации, детей из многодетных семей и детей из семей одиноких родителей.</w:t>
      </w:r>
    </w:p>
    <w:p w:rsidR="00635B13" w:rsidRDefault="00635B13" w:rsidP="00635B13">
      <w:pPr>
        <w:spacing w:line="0" w:lineRule="atLeast"/>
        <w:ind w:firstLine="708"/>
        <w:jc w:val="both"/>
      </w:pPr>
      <w:r>
        <w:t>Для получения путевки один из родителей (законный представитель) ребенка обращается в ОГБУСО «КЦСОН Нукутского района» с заявлением и документами, подтверждающими категорию ребенка.</w:t>
      </w:r>
    </w:p>
    <w:p w:rsidR="00635B13" w:rsidRDefault="00635B13" w:rsidP="00635B13">
      <w:pPr>
        <w:spacing w:line="0" w:lineRule="atLeast"/>
        <w:ind w:firstLine="708"/>
        <w:jc w:val="both"/>
      </w:pPr>
      <w:r>
        <w:t xml:space="preserve">На предоставление путевок для оздоровления и отдыха детей, законные представители которых состоят в трудовых отношениях организациями независимо от их организационно-правовой формы и формы собственности, было принято </w:t>
      </w:r>
      <w:r>
        <w:rPr>
          <w:b/>
        </w:rPr>
        <w:t>190</w:t>
      </w:r>
      <w:r>
        <w:t xml:space="preserve"> заявлений.</w:t>
      </w:r>
    </w:p>
    <w:p w:rsidR="00635B13" w:rsidRDefault="00635B13" w:rsidP="00635B13">
      <w:pPr>
        <w:spacing w:line="0" w:lineRule="atLeast"/>
        <w:ind w:firstLine="708"/>
        <w:jc w:val="both"/>
      </w:pPr>
      <w:r>
        <w:t xml:space="preserve">Министерством социального развития, опеки и попечительства Иркутской области для детей, законные представители которых состоят в трудовых отношениях в 2016 г.  выделено </w:t>
      </w:r>
      <w:r>
        <w:rPr>
          <w:b/>
        </w:rPr>
        <w:t>167 путевок</w:t>
      </w:r>
      <w:r>
        <w:t xml:space="preserve">: </w:t>
      </w:r>
    </w:p>
    <w:p w:rsidR="00635B13" w:rsidRDefault="00635B13" w:rsidP="00635B13">
      <w:pPr>
        <w:spacing w:line="0" w:lineRule="atLeast"/>
        <w:ind w:firstLine="708"/>
        <w:jc w:val="both"/>
      </w:pPr>
      <w:proofErr w:type="gramStart"/>
      <w:r>
        <w:t>- в санаторный лагерь «Сосновая горка» (</w:t>
      </w:r>
      <w:proofErr w:type="spellStart"/>
      <w:r>
        <w:t>Зиминский</w:t>
      </w:r>
      <w:proofErr w:type="spellEnd"/>
      <w:r>
        <w:t xml:space="preserve"> район) 7 путевок (с 10.06. по</w:t>
      </w:r>
      <w:proofErr w:type="gramEnd"/>
    </w:p>
    <w:p w:rsidR="00635B13" w:rsidRDefault="00635B13" w:rsidP="00635B13">
      <w:pPr>
        <w:spacing w:line="0" w:lineRule="atLeast"/>
        <w:ind w:firstLine="708"/>
        <w:jc w:val="both"/>
      </w:pPr>
      <w:r>
        <w:t xml:space="preserve">     </w:t>
      </w:r>
      <w:proofErr w:type="gramStart"/>
      <w:r>
        <w:t>30.06.2016 г.) и 10 путевок (с 27.07. по 16.08.)</w:t>
      </w:r>
      <w:r w:rsidR="00F37611">
        <w:t>;</w:t>
      </w:r>
      <w:proofErr w:type="gramEnd"/>
    </w:p>
    <w:p w:rsidR="00635B13" w:rsidRDefault="00635B13" w:rsidP="00635B13">
      <w:pPr>
        <w:spacing w:line="0" w:lineRule="atLeast"/>
        <w:ind w:firstLine="708"/>
        <w:jc w:val="both"/>
      </w:pPr>
      <w:r>
        <w:t>- в санаторий «Иркутский» - 5 путевок (с 24.06. по 14.07.2016г.);</w:t>
      </w:r>
    </w:p>
    <w:p w:rsidR="00635B13" w:rsidRDefault="00635B13" w:rsidP="00635B13">
      <w:pPr>
        <w:spacing w:line="0" w:lineRule="atLeast"/>
        <w:ind w:firstLine="708"/>
        <w:jc w:val="both"/>
      </w:pPr>
      <w:r>
        <w:t>- в МБУ Детский лагерь «Березка» - 100 путевок (с 11.07. по 28.07.2016г.);</w:t>
      </w:r>
    </w:p>
    <w:p w:rsidR="00635B13" w:rsidRDefault="00635B13" w:rsidP="00635B13">
      <w:pPr>
        <w:spacing w:line="0" w:lineRule="atLeast"/>
        <w:ind w:firstLine="708"/>
        <w:jc w:val="both"/>
      </w:pPr>
      <w:proofErr w:type="gramStart"/>
      <w:r>
        <w:t>- в ЗАО Санаторий-профилакторий «Восток-Улан» (г. Саянск) - 10 путевок (с 06.07.</w:t>
      </w:r>
      <w:proofErr w:type="gramEnd"/>
    </w:p>
    <w:p w:rsidR="00635B13" w:rsidRDefault="00635B13" w:rsidP="00635B13">
      <w:pPr>
        <w:spacing w:line="0" w:lineRule="atLeast"/>
        <w:ind w:firstLine="708"/>
        <w:jc w:val="both"/>
      </w:pPr>
      <w:r>
        <w:t xml:space="preserve"> по 23.07.2016 г.);</w:t>
      </w:r>
    </w:p>
    <w:p w:rsidR="00635B13" w:rsidRDefault="00635B13" w:rsidP="00635B13">
      <w:pPr>
        <w:spacing w:line="0" w:lineRule="atLeast"/>
        <w:ind w:firstLine="708"/>
        <w:jc w:val="both"/>
      </w:pPr>
      <w:r>
        <w:t>- в ЗАО Курорт «Ангара» (</w:t>
      </w:r>
      <w:proofErr w:type="gramStart"/>
      <w:r>
        <w:t>г</w:t>
      </w:r>
      <w:proofErr w:type="gramEnd"/>
      <w:r>
        <w:t>. Иркутск) - 10 путевок (26.07. по 12.08.2016 г.) и 5</w:t>
      </w:r>
    </w:p>
    <w:p w:rsidR="00635B13" w:rsidRDefault="00635B13" w:rsidP="00635B13">
      <w:pPr>
        <w:spacing w:line="0" w:lineRule="atLeast"/>
        <w:ind w:firstLine="708"/>
        <w:jc w:val="both"/>
      </w:pPr>
      <w:r>
        <w:t xml:space="preserve"> путевок (с 16.08. по 02.09. 2016 г.);</w:t>
      </w:r>
    </w:p>
    <w:p w:rsidR="00635B13" w:rsidRDefault="00635B13" w:rsidP="00635B13">
      <w:pPr>
        <w:spacing w:line="0" w:lineRule="atLeast"/>
        <w:ind w:firstLine="708"/>
        <w:jc w:val="both"/>
      </w:pPr>
      <w:r>
        <w:t>- в ДОЛ «Металлург» (п. Большой Луг) - 10 путевок (с 04.07. по 21.07.2016 г.) и 10 путевок (с 11.08. по 28.08.2016г.)</w:t>
      </w:r>
      <w:r w:rsidR="003D0765">
        <w:t>.</w:t>
      </w:r>
    </w:p>
    <w:p w:rsidR="00635B13" w:rsidRPr="00C6221F" w:rsidRDefault="00635B13" w:rsidP="00635B13">
      <w:pPr>
        <w:spacing w:line="0" w:lineRule="atLeast"/>
        <w:ind w:firstLine="708"/>
        <w:jc w:val="both"/>
      </w:pPr>
      <w:proofErr w:type="gramStart"/>
      <w:r w:rsidRPr="00C6221F">
        <w:t>Согласно Постановления</w:t>
      </w:r>
      <w:proofErr w:type="gramEnd"/>
      <w:r w:rsidRPr="00C6221F">
        <w:t xml:space="preserve"> Правительства Иркутской области от 25 сентября 2014 г. № 484-пп «О внесении изменений в отдельные нормативные правовые акты Правительства Иркутской области», родительская доплата составляет 20% стоимости путевки. </w:t>
      </w:r>
    </w:p>
    <w:p w:rsidR="00635B13" w:rsidRDefault="00635B13" w:rsidP="00635B13">
      <w:pPr>
        <w:spacing w:line="0" w:lineRule="atLeast"/>
        <w:ind w:firstLine="708"/>
        <w:jc w:val="both"/>
      </w:pPr>
      <w:r>
        <w:t>В санаторный лагерь «Сосновая горка» доплата составила 3462,48 руб.;</w:t>
      </w:r>
    </w:p>
    <w:p w:rsidR="00635B13" w:rsidRDefault="00635B13" w:rsidP="00635B13">
      <w:pPr>
        <w:spacing w:line="0" w:lineRule="atLeast"/>
        <w:ind w:firstLine="708"/>
        <w:jc w:val="both"/>
      </w:pPr>
      <w:r>
        <w:t>- в санаторий «Иркутский» - 3462,48 руб.;</w:t>
      </w:r>
    </w:p>
    <w:p w:rsidR="00635B13" w:rsidRDefault="00635B13" w:rsidP="00635B13">
      <w:pPr>
        <w:spacing w:line="0" w:lineRule="atLeast"/>
        <w:ind w:firstLine="708"/>
        <w:jc w:val="both"/>
      </w:pPr>
      <w:r>
        <w:t xml:space="preserve">- в </w:t>
      </w:r>
      <w:r w:rsidR="00C6221F">
        <w:t>детский лагерь</w:t>
      </w:r>
      <w:r>
        <w:t xml:space="preserve"> «Березка» - 2260,00 руб.;</w:t>
      </w:r>
    </w:p>
    <w:p w:rsidR="00635B13" w:rsidRDefault="00635B13" w:rsidP="00635B13">
      <w:pPr>
        <w:spacing w:line="0" w:lineRule="atLeast"/>
        <w:ind w:firstLine="708"/>
        <w:jc w:val="both"/>
      </w:pPr>
      <w:r>
        <w:t>- в санаторий – профилакторий «Восток-Улан» - 2967,84 руб.;</w:t>
      </w:r>
    </w:p>
    <w:p w:rsidR="00635B13" w:rsidRDefault="00635B13" w:rsidP="00635B13">
      <w:pPr>
        <w:spacing w:line="0" w:lineRule="atLeast"/>
        <w:ind w:firstLine="708"/>
        <w:jc w:val="both"/>
      </w:pPr>
      <w:r>
        <w:t>- в курорт «Ангара» - 2967,84 руб.;</w:t>
      </w:r>
    </w:p>
    <w:p w:rsidR="00635B13" w:rsidRDefault="00635B13" w:rsidP="00635B13">
      <w:pPr>
        <w:spacing w:line="0" w:lineRule="atLeast"/>
        <w:ind w:firstLine="708"/>
        <w:jc w:val="both"/>
      </w:pPr>
      <w:r>
        <w:lastRenderedPageBreak/>
        <w:t>- в ДОЛ «Металлург» -2522,88 руб.</w:t>
      </w:r>
    </w:p>
    <w:p w:rsidR="00635B13" w:rsidRDefault="00635B13" w:rsidP="00635B13">
      <w:pPr>
        <w:spacing w:line="0" w:lineRule="atLeast"/>
        <w:jc w:val="both"/>
      </w:pPr>
      <w:r>
        <w:t>До места отдыха и обратно родители доставляют ребенка самостоятельно.</w:t>
      </w:r>
    </w:p>
    <w:p w:rsidR="00635B13" w:rsidRDefault="00635B13" w:rsidP="00635B13">
      <w:pPr>
        <w:spacing w:line="0" w:lineRule="atLeast"/>
        <w:ind w:firstLine="708"/>
        <w:jc w:val="both"/>
      </w:pPr>
      <w:r>
        <w:t xml:space="preserve">По категории </w:t>
      </w:r>
      <w:r>
        <w:rPr>
          <w:b/>
        </w:rPr>
        <w:t xml:space="preserve">трудная жизненная ситуация </w:t>
      </w:r>
      <w:r>
        <w:t xml:space="preserve">принято </w:t>
      </w:r>
      <w:r>
        <w:rPr>
          <w:b/>
        </w:rPr>
        <w:t>219</w:t>
      </w:r>
      <w:r w:rsidR="00C6221F">
        <w:rPr>
          <w:b/>
        </w:rPr>
        <w:t xml:space="preserve"> </w:t>
      </w:r>
      <w:r>
        <w:t>заявлений.</w:t>
      </w:r>
    </w:p>
    <w:p w:rsidR="00635B13" w:rsidRDefault="00635B13" w:rsidP="00635B13">
      <w:pPr>
        <w:spacing w:line="0" w:lineRule="atLeast"/>
        <w:ind w:firstLine="708"/>
        <w:jc w:val="both"/>
      </w:pPr>
      <w:r>
        <w:t>Министерством социального развития, опеки и попечительства Иркутской области для оздоровления детей, находящихся в трудной жизненной ситуации, выделено</w:t>
      </w:r>
      <w:r w:rsidR="00C6221F">
        <w:t xml:space="preserve"> </w:t>
      </w:r>
      <w:r>
        <w:rPr>
          <w:b/>
        </w:rPr>
        <w:t>207 путевок</w:t>
      </w:r>
      <w:r w:rsidR="00C6221F">
        <w:rPr>
          <w:b/>
        </w:rPr>
        <w:t>:</w:t>
      </w:r>
      <w:r>
        <w:t xml:space="preserve"> </w:t>
      </w:r>
    </w:p>
    <w:p w:rsidR="00635B13" w:rsidRDefault="00635B13" w:rsidP="00635B13">
      <w:pPr>
        <w:spacing w:line="0" w:lineRule="atLeast"/>
        <w:ind w:firstLine="708"/>
        <w:jc w:val="both"/>
      </w:pPr>
      <w:r>
        <w:t>- в ЗАО «Курорт «Ангара» (</w:t>
      </w:r>
      <w:proofErr w:type="gramStart"/>
      <w:r>
        <w:t>г</w:t>
      </w:r>
      <w:proofErr w:type="gramEnd"/>
      <w:r>
        <w:t>. Иркутск) – 10 путевок (с 04.03 по 21.03.2016г.)</w:t>
      </w:r>
    </w:p>
    <w:p w:rsidR="00635B13" w:rsidRDefault="00635B13" w:rsidP="00635B13">
      <w:pPr>
        <w:spacing w:line="0" w:lineRule="atLeast"/>
        <w:ind w:firstLine="708"/>
        <w:jc w:val="both"/>
      </w:pPr>
      <w:r>
        <w:t xml:space="preserve">                                                                     </w:t>
      </w:r>
      <w:r w:rsidR="00C6221F">
        <w:t>-</w:t>
      </w:r>
      <w:r>
        <w:t xml:space="preserve">   4 путевки (26.05. по 12.06.2016 г.)</w:t>
      </w:r>
    </w:p>
    <w:p w:rsidR="00635B13" w:rsidRDefault="00635B13" w:rsidP="00635B13">
      <w:pPr>
        <w:spacing w:line="0" w:lineRule="atLeast"/>
        <w:ind w:firstLine="708"/>
        <w:jc w:val="both"/>
      </w:pPr>
      <w:r>
        <w:t xml:space="preserve">                                                                     </w:t>
      </w:r>
      <w:r w:rsidR="00C6221F">
        <w:t>-</w:t>
      </w:r>
      <w:r>
        <w:t xml:space="preserve">   6 путевок (15.06. по 02.07.2016 г.);</w:t>
      </w:r>
    </w:p>
    <w:p w:rsidR="00635B13" w:rsidRDefault="00635B13" w:rsidP="00635B13">
      <w:pPr>
        <w:spacing w:line="0" w:lineRule="atLeast"/>
        <w:ind w:firstLine="708"/>
        <w:jc w:val="both"/>
      </w:pPr>
      <w:r>
        <w:t>- в санаторий «Металлург» (</w:t>
      </w:r>
      <w:proofErr w:type="gramStart"/>
      <w:r>
        <w:t>г</w:t>
      </w:r>
      <w:proofErr w:type="gramEnd"/>
      <w:r>
        <w:t xml:space="preserve">. </w:t>
      </w:r>
      <w:proofErr w:type="spellStart"/>
      <w:r>
        <w:t>Шелехов</w:t>
      </w:r>
      <w:proofErr w:type="spellEnd"/>
      <w:r>
        <w:t>) – 10 путевок (с 12.03 по 29.03.2016 г.);</w:t>
      </w:r>
    </w:p>
    <w:p w:rsidR="00635B13" w:rsidRDefault="00635B13" w:rsidP="00635B13">
      <w:pPr>
        <w:spacing w:line="0" w:lineRule="atLeast"/>
        <w:ind w:firstLine="708"/>
        <w:jc w:val="both"/>
      </w:pPr>
      <w:proofErr w:type="gramStart"/>
      <w:r>
        <w:t>- в ООО «База отдыха «</w:t>
      </w:r>
      <w:proofErr w:type="spellStart"/>
      <w:r>
        <w:t>Маломорская</w:t>
      </w:r>
      <w:proofErr w:type="spellEnd"/>
      <w:r>
        <w:t>» (</w:t>
      </w:r>
      <w:proofErr w:type="spellStart"/>
      <w:r>
        <w:t>Ольхонский</w:t>
      </w:r>
      <w:proofErr w:type="spellEnd"/>
      <w:r>
        <w:t xml:space="preserve"> район)</w:t>
      </w:r>
      <w:r w:rsidR="00C6221F">
        <w:t xml:space="preserve"> </w:t>
      </w:r>
      <w:r>
        <w:t xml:space="preserve">- 40 путевок (с 24.06. по </w:t>
      </w:r>
      <w:proofErr w:type="gramEnd"/>
    </w:p>
    <w:p w:rsidR="00635B13" w:rsidRDefault="00635B13" w:rsidP="00635B13">
      <w:pPr>
        <w:spacing w:line="0" w:lineRule="atLeast"/>
        <w:ind w:firstLine="708"/>
        <w:jc w:val="both"/>
      </w:pPr>
      <w:proofErr w:type="gramStart"/>
      <w:r>
        <w:t>12.07.2016 г.);</w:t>
      </w:r>
      <w:proofErr w:type="gramEnd"/>
    </w:p>
    <w:p w:rsidR="00635B13" w:rsidRDefault="00635B13" w:rsidP="00635B13">
      <w:pPr>
        <w:spacing w:line="0" w:lineRule="atLeast"/>
        <w:ind w:firstLine="708"/>
        <w:jc w:val="both"/>
      </w:pPr>
      <w:r>
        <w:t>- в МБУ Детский лагерь «Березка» - 100 путевок (с 20.06. по 07.07.2016 г.);</w:t>
      </w:r>
    </w:p>
    <w:p w:rsidR="00635B13" w:rsidRDefault="00635B13" w:rsidP="00635B13">
      <w:pPr>
        <w:spacing w:line="0" w:lineRule="atLeast"/>
        <w:ind w:firstLine="708"/>
        <w:jc w:val="both"/>
      </w:pPr>
      <w:r>
        <w:t>- в ДОЛ «Казачье войско» (</w:t>
      </w:r>
      <w:proofErr w:type="gramStart"/>
      <w:r>
        <w:t>г</w:t>
      </w:r>
      <w:proofErr w:type="gramEnd"/>
      <w:r>
        <w:t xml:space="preserve">. </w:t>
      </w:r>
      <w:proofErr w:type="spellStart"/>
      <w:r>
        <w:t>Ангарск</w:t>
      </w:r>
      <w:proofErr w:type="spellEnd"/>
      <w:r>
        <w:t>) - 17путевок (15.07. по 01.08.2016 г.);</w:t>
      </w:r>
    </w:p>
    <w:p w:rsidR="00C6221F" w:rsidRDefault="00635B13" w:rsidP="00635B13">
      <w:pPr>
        <w:spacing w:line="0" w:lineRule="atLeast"/>
        <w:ind w:firstLine="708"/>
        <w:jc w:val="both"/>
      </w:pPr>
      <w:r>
        <w:t>- в ЗАО «Санаторий-профилакторий «Восток-Улан» (</w:t>
      </w:r>
      <w:proofErr w:type="gramStart"/>
      <w:r>
        <w:t>г</w:t>
      </w:r>
      <w:proofErr w:type="gramEnd"/>
      <w:r>
        <w:t xml:space="preserve">. Саянск) - 20 путевок </w:t>
      </w:r>
    </w:p>
    <w:p w:rsidR="00635B13" w:rsidRDefault="00635B13" w:rsidP="00635B13">
      <w:pPr>
        <w:spacing w:line="0" w:lineRule="atLeast"/>
        <w:ind w:firstLine="708"/>
        <w:jc w:val="both"/>
      </w:pPr>
      <w:r>
        <w:t>(с 16.08.по 02.09.2016 г.).</w:t>
      </w:r>
    </w:p>
    <w:p w:rsidR="00635B13" w:rsidRDefault="00635B13" w:rsidP="00635B13">
      <w:pPr>
        <w:spacing w:line="0" w:lineRule="atLeast"/>
        <w:ind w:firstLine="708"/>
        <w:jc w:val="both"/>
      </w:pPr>
      <w:r>
        <w:t xml:space="preserve">По данной категории оздоровлено </w:t>
      </w:r>
      <w:r w:rsidRPr="003C037A">
        <w:rPr>
          <w:b/>
        </w:rPr>
        <w:t xml:space="preserve">207 </w:t>
      </w:r>
      <w:r>
        <w:t xml:space="preserve">детей, в т.ч.: </w:t>
      </w:r>
    </w:p>
    <w:p w:rsidR="00635B13" w:rsidRDefault="00635B13" w:rsidP="00635B13">
      <w:pPr>
        <w:spacing w:line="0" w:lineRule="atLeast"/>
        <w:ind w:firstLine="708"/>
        <w:jc w:val="both"/>
      </w:pPr>
      <w:r>
        <w:t>- детей из многодетных семей – 117;</w:t>
      </w:r>
    </w:p>
    <w:p w:rsidR="00635B13" w:rsidRDefault="00635B13" w:rsidP="00635B13">
      <w:pPr>
        <w:spacing w:line="0" w:lineRule="atLeast"/>
        <w:ind w:firstLine="708"/>
        <w:jc w:val="both"/>
      </w:pPr>
      <w:r>
        <w:t>- детей из семей одиноких родителей – 40;</w:t>
      </w:r>
    </w:p>
    <w:p w:rsidR="00635B13" w:rsidRDefault="00635B13" w:rsidP="00635B13">
      <w:pPr>
        <w:spacing w:line="0" w:lineRule="atLeast"/>
        <w:ind w:firstLine="708"/>
        <w:jc w:val="both"/>
      </w:pPr>
      <w:r>
        <w:t>- детей из малообеспеченных семей – 13;</w:t>
      </w:r>
    </w:p>
    <w:p w:rsidR="00635B13" w:rsidRDefault="00635B13" w:rsidP="00635B13">
      <w:pPr>
        <w:spacing w:line="0" w:lineRule="atLeast"/>
        <w:ind w:firstLine="708"/>
        <w:jc w:val="both"/>
      </w:pPr>
      <w:r>
        <w:t>- опекаемых – 32;</w:t>
      </w:r>
    </w:p>
    <w:p w:rsidR="00635B13" w:rsidRDefault="00635B13" w:rsidP="00635B13">
      <w:pPr>
        <w:spacing w:line="0" w:lineRule="atLeast"/>
        <w:ind w:firstLine="708"/>
        <w:jc w:val="both"/>
      </w:pPr>
      <w:r>
        <w:t>- детей, состоящих на учете в ПДН – 3;</w:t>
      </w:r>
    </w:p>
    <w:p w:rsidR="00635B13" w:rsidRDefault="00635B13" w:rsidP="00635B13">
      <w:pPr>
        <w:spacing w:line="0" w:lineRule="atLeast"/>
        <w:ind w:firstLine="708"/>
        <w:jc w:val="both"/>
      </w:pPr>
      <w:r>
        <w:t>- беженцы (временные переселенцы) – 2.</w:t>
      </w:r>
    </w:p>
    <w:p w:rsidR="00635B13" w:rsidRDefault="00635B13" w:rsidP="00635B13">
      <w:pPr>
        <w:spacing w:line="0" w:lineRule="atLeast"/>
        <w:ind w:firstLine="708"/>
        <w:jc w:val="both"/>
      </w:pPr>
      <w:r>
        <w:t>Набор детей в ДОЛ «Казачье войско» производился при содействии старшего инспектора ПДН лейтенанта полиции Григорьевой Н.Н.</w:t>
      </w:r>
    </w:p>
    <w:p w:rsidR="00635B13" w:rsidRPr="00F37611" w:rsidRDefault="00635B13" w:rsidP="00635B13">
      <w:pPr>
        <w:spacing w:line="0" w:lineRule="atLeast"/>
        <w:ind w:firstLine="708"/>
        <w:jc w:val="both"/>
      </w:pPr>
      <w:r>
        <w:t xml:space="preserve">Проезд детей, находящихся в трудной жизненной ситуации, к месту отдыха и обратно в составе организованных групп  оплачивался из средств областного бюджета в 100% размере. На проезд детей, находящихся в ТЖС, в 2016 году выделено </w:t>
      </w:r>
      <w:r w:rsidR="00C6221F">
        <w:t>270400,</w:t>
      </w:r>
      <w:r w:rsidRPr="00F37611">
        <w:t>00</w:t>
      </w:r>
      <w:r w:rsidR="00C6221F">
        <w:t xml:space="preserve"> </w:t>
      </w:r>
      <w:r w:rsidRPr="00F37611">
        <w:t xml:space="preserve">руб. </w:t>
      </w:r>
    </w:p>
    <w:p w:rsidR="00635B13" w:rsidRPr="00C6221F" w:rsidRDefault="00635B13" w:rsidP="00635B13">
      <w:pPr>
        <w:spacing w:line="0" w:lineRule="atLeast"/>
        <w:ind w:firstLine="708"/>
        <w:jc w:val="both"/>
      </w:pPr>
      <w:r w:rsidRPr="00C6221F">
        <w:t>Всего в 2016 году  отдохнуло 374 ребенка. Освоение путевок составило 100%.</w:t>
      </w:r>
    </w:p>
    <w:p w:rsidR="00635B13" w:rsidRDefault="00635B13" w:rsidP="00635B13">
      <w:pPr>
        <w:spacing w:line="0" w:lineRule="atLeast"/>
        <w:jc w:val="both"/>
      </w:pPr>
      <w:r>
        <w:t>Ежемесячно в министерство соц</w:t>
      </w:r>
      <w:r w:rsidR="00C6221F">
        <w:t>иального</w:t>
      </w:r>
      <w:r>
        <w:t xml:space="preserve"> развития в автоматизированной программе предоставляется мониторинг организации отдыха и оздоровления детей, находящихся в трудной жизненной ситуации и детей работающих родителей.</w:t>
      </w:r>
    </w:p>
    <w:p w:rsidR="00635B13" w:rsidRDefault="004005C4" w:rsidP="00635B13">
      <w:pPr>
        <w:spacing w:line="0" w:lineRule="atLeast"/>
        <w:jc w:val="both"/>
      </w:pPr>
      <w:r>
        <w:tab/>
      </w:r>
      <w:r w:rsidR="00635B13">
        <w:t>Информирование населения Нукутского района о ходе детской оздоровительной кампании проводилось следующим образом:</w:t>
      </w:r>
    </w:p>
    <w:p w:rsidR="00635B13" w:rsidRDefault="00635B13" w:rsidP="00635B13">
      <w:pPr>
        <w:pStyle w:val="a5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Размещено объявление в районной газете «Свет Октября»;</w:t>
      </w:r>
    </w:p>
    <w:p w:rsidR="00C6221F" w:rsidRDefault="00635B13" w:rsidP="00635B13">
      <w:pPr>
        <w:pStyle w:val="a5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Размещены объявления в муниципальных образованиях Нукутского района </w:t>
      </w:r>
    </w:p>
    <w:p w:rsidR="00635B13" w:rsidRDefault="00635B13" w:rsidP="00C6221F">
      <w:pPr>
        <w:pStyle w:val="a5"/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школах, администрациях </w:t>
      </w:r>
      <w:r w:rsidR="00C6221F">
        <w:rPr>
          <w:rFonts w:ascii="Times New Roman" w:hAnsi="Times New Roman" w:cs="Times New Roman"/>
          <w:sz w:val="24"/>
          <w:szCs w:val="24"/>
        </w:rPr>
        <w:t>сельских поселений</w:t>
      </w:r>
      <w:r>
        <w:rPr>
          <w:rFonts w:ascii="Times New Roman" w:hAnsi="Times New Roman" w:cs="Times New Roman"/>
          <w:sz w:val="24"/>
          <w:szCs w:val="24"/>
        </w:rPr>
        <w:t>, в общественных местах на подведомственной территории);</w:t>
      </w:r>
    </w:p>
    <w:p w:rsidR="00635B13" w:rsidRDefault="00635B13" w:rsidP="00635B13">
      <w:pPr>
        <w:pStyle w:val="a5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Консультации граждан по телефону;</w:t>
      </w:r>
    </w:p>
    <w:p w:rsidR="00635B13" w:rsidRDefault="00635B13" w:rsidP="00635B13">
      <w:pPr>
        <w:pStyle w:val="a5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Оформлен информационный стенд. </w:t>
      </w: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635B13" w:rsidRDefault="00635B13" w:rsidP="00635B13">
      <w:pPr>
        <w:spacing w:line="0" w:lineRule="atLeast"/>
        <w:jc w:val="both"/>
        <w:rPr>
          <w:b/>
        </w:rPr>
      </w:pPr>
    </w:p>
    <w:p w:rsidR="004005C4" w:rsidRPr="004005C4" w:rsidRDefault="004005C4" w:rsidP="00635B13">
      <w:pPr>
        <w:spacing w:line="0" w:lineRule="atLeast"/>
        <w:jc w:val="both"/>
        <w:rPr>
          <w:bCs/>
        </w:rPr>
      </w:pPr>
      <w:bookmarkStart w:id="0" w:name="_GoBack"/>
      <w:bookmarkEnd w:id="0"/>
      <w:r w:rsidRPr="004005C4">
        <w:rPr>
          <w:bCs/>
        </w:rPr>
        <w:t xml:space="preserve">Директор ОГБУСО «Комплексный центр </w:t>
      </w:r>
    </w:p>
    <w:p w:rsidR="004005C4" w:rsidRPr="004005C4" w:rsidRDefault="004005C4" w:rsidP="00635B13">
      <w:pPr>
        <w:spacing w:line="0" w:lineRule="atLeast"/>
        <w:jc w:val="both"/>
        <w:rPr>
          <w:bCs/>
        </w:rPr>
      </w:pPr>
      <w:r w:rsidRPr="004005C4">
        <w:rPr>
          <w:bCs/>
        </w:rPr>
        <w:t xml:space="preserve">социального обслуживания населения </w:t>
      </w:r>
    </w:p>
    <w:p w:rsidR="002A258D" w:rsidRDefault="004005C4" w:rsidP="004005C4">
      <w:pPr>
        <w:spacing w:line="0" w:lineRule="atLeast"/>
        <w:jc w:val="both"/>
      </w:pPr>
      <w:r w:rsidRPr="004005C4">
        <w:rPr>
          <w:bCs/>
        </w:rPr>
        <w:t xml:space="preserve">Нукутского района»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Т.Я.Изыкенова</w:t>
      </w:r>
    </w:p>
    <w:p w:rsidR="002A258D" w:rsidRDefault="002A258D" w:rsidP="00592DF3">
      <w:pPr>
        <w:jc w:val="center"/>
      </w:pPr>
    </w:p>
    <w:sectPr w:rsidR="002A258D" w:rsidSect="00CE74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14"/>
    <w:multiLevelType w:val="hybridMultilevel"/>
    <w:tmpl w:val="811A5A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2DF3"/>
    <w:rsid w:val="00132875"/>
    <w:rsid w:val="00155233"/>
    <w:rsid w:val="001A043D"/>
    <w:rsid w:val="00286242"/>
    <w:rsid w:val="002A258D"/>
    <w:rsid w:val="0032692B"/>
    <w:rsid w:val="00384F33"/>
    <w:rsid w:val="003C44D2"/>
    <w:rsid w:val="003D0765"/>
    <w:rsid w:val="003D2F83"/>
    <w:rsid w:val="004005C4"/>
    <w:rsid w:val="00453221"/>
    <w:rsid w:val="0049119A"/>
    <w:rsid w:val="004A04F4"/>
    <w:rsid w:val="00553768"/>
    <w:rsid w:val="00592DF3"/>
    <w:rsid w:val="005D19C7"/>
    <w:rsid w:val="005F2688"/>
    <w:rsid w:val="006058C2"/>
    <w:rsid w:val="00635B13"/>
    <w:rsid w:val="006B0163"/>
    <w:rsid w:val="006D2105"/>
    <w:rsid w:val="007D6102"/>
    <w:rsid w:val="0094616C"/>
    <w:rsid w:val="0099572B"/>
    <w:rsid w:val="009E504D"/>
    <w:rsid w:val="00A6610E"/>
    <w:rsid w:val="00AA53F3"/>
    <w:rsid w:val="00B10EA1"/>
    <w:rsid w:val="00B66E71"/>
    <w:rsid w:val="00B835D4"/>
    <w:rsid w:val="00B9615B"/>
    <w:rsid w:val="00C073EE"/>
    <w:rsid w:val="00C4727D"/>
    <w:rsid w:val="00C6221F"/>
    <w:rsid w:val="00C82891"/>
    <w:rsid w:val="00CE74C4"/>
    <w:rsid w:val="00D71937"/>
    <w:rsid w:val="00D811D1"/>
    <w:rsid w:val="00DF5BBB"/>
    <w:rsid w:val="00E26B3F"/>
    <w:rsid w:val="00E4256D"/>
    <w:rsid w:val="00ED4564"/>
    <w:rsid w:val="00F11C19"/>
    <w:rsid w:val="00F20098"/>
    <w:rsid w:val="00F37611"/>
    <w:rsid w:val="00F72D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A258D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258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a3">
    <w:name w:val="Table Grid"/>
    <w:basedOn w:val="a1"/>
    <w:uiPriority w:val="39"/>
    <w:rsid w:val="002A2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2A258D"/>
    <w:rPr>
      <w:color w:val="0066CC"/>
      <w:u w:val="single"/>
    </w:rPr>
  </w:style>
  <w:style w:type="paragraph" w:styleId="a5">
    <w:name w:val="List Paragraph"/>
    <w:basedOn w:val="a"/>
    <w:uiPriority w:val="34"/>
    <w:qFormat/>
    <w:rsid w:val="00635B13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Normal (Web)"/>
    <w:aliases w:val="Обычный (Web)1,Знак Знак3,Обычный (веб) Знак1,Обычный (веб) Знак Знак1,Обычный (веб) Знак Знак Знак,Знак Знак1 Знак Знак,Обычный (веб) Знак Знак Знак Знак,Знак Знак Знак Знак Знак,Знак4 Зна"/>
    <w:basedOn w:val="a"/>
    <w:semiHidden/>
    <w:unhideWhenUsed/>
    <w:qFormat/>
    <w:rsid w:val="0094616C"/>
    <w:pPr>
      <w:jc w:val="center"/>
    </w:pPr>
    <w:rPr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59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DF30B0-73E7-470B-A34C-FA5AD30E5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5</Pages>
  <Words>1712</Words>
  <Characters>9764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UserXP</cp:lastModifiedBy>
  <cp:revision>25</cp:revision>
  <cp:lastPrinted>2016-10-14T02:10:00Z</cp:lastPrinted>
  <dcterms:created xsi:type="dcterms:W3CDTF">2016-09-09T02:59:00Z</dcterms:created>
  <dcterms:modified xsi:type="dcterms:W3CDTF">2016-10-14T02:10:00Z</dcterms:modified>
</cp:coreProperties>
</file>